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B77" w:rsidRDefault="001F3B77" w:rsidP="006E0599">
      <w:pPr>
        <w:jc w:val="center"/>
        <w:rPr>
          <w:rFonts w:ascii="Arial Narrow" w:hAnsi="Arial Narrow" w:cs="Arial"/>
          <w:b/>
          <w:sz w:val="28"/>
          <w:szCs w:val="28"/>
        </w:rPr>
      </w:pPr>
      <w:bookmarkStart w:id="0" w:name="_GoBack"/>
      <w:bookmarkEnd w:id="0"/>
    </w:p>
    <w:p w:rsidR="00697F95" w:rsidRPr="006E0599" w:rsidRDefault="00A84B9D" w:rsidP="006E0599">
      <w:pPr>
        <w:jc w:val="center"/>
        <w:rPr>
          <w:rFonts w:ascii="Arial Narrow" w:hAnsi="Arial Narrow" w:cs="Arial"/>
          <w:b/>
          <w:sz w:val="28"/>
          <w:szCs w:val="28"/>
        </w:rPr>
      </w:pPr>
      <w:r w:rsidRPr="006E0599">
        <w:rPr>
          <w:rFonts w:ascii="Arial Narrow" w:hAnsi="Arial Narrow" w:cs="Arial"/>
          <w:b/>
          <w:sz w:val="28"/>
          <w:szCs w:val="28"/>
        </w:rPr>
        <w:t>Information für den Waldbesitzer</w:t>
      </w:r>
    </w:p>
    <w:p w:rsidR="00697F95" w:rsidRPr="002B32A8" w:rsidRDefault="002B32A8" w:rsidP="002B32A8">
      <w:pPr>
        <w:jc w:val="center"/>
        <w:rPr>
          <w:rFonts w:ascii="Arial Narrow" w:hAnsi="Arial Narrow" w:cs="Arial"/>
          <w:sz w:val="24"/>
          <w:szCs w:val="24"/>
        </w:rPr>
      </w:pPr>
      <w:r w:rsidRPr="002B32A8">
        <w:rPr>
          <w:rFonts w:ascii="Arial Narrow" w:hAnsi="Arial Narrow" w:cs="Arial"/>
          <w:sz w:val="24"/>
          <w:szCs w:val="24"/>
        </w:rPr>
        <w:t>(</w:t>
      </w:r>
      <w:r w:rsidR="00156E89">
        <w:rPr>
          <w:rFonts w:ascii="Arial Narrow" w:hAnsi="Arial Narrow" w:cs="Arial"/>
        </w:rPr>
        <w:t xml:space="preserve">Holznutzung </w:t>
      </w:r>
      <w:r w:rsidR="00E67900">
        <w:rPr>
          <w:rFonts w:ascii="Arial Narrow" w:hAnsi="Arial Narrow" w:cs="Arial"/>
        </w:rPr>
        <w:t>aus Gründen des Arten- und Biotopschutzes</w:t>
      </w:r>
      <w:r w:rsidRPr="002B32A8">
        <w:rPr>
          <w:rFonts w:ascii="Arial Narrow" w:hAnsi="Arial Narrow" w:cs="Arial"/>
          <w:sz w:val="24"/>
          <w:szCs w:val="24"/>
        </w:rPr>
        <w:t>)</w:t>
      </w:r>
    </w:p>
    <w:p w:rsidR="00697F95" w:rsidRDefault="00697F95">
      <w:pPr>
        <w:rPr>
          <w:rFonts w:ascii="Arial Narrow" w:hAnsi="Arial Narrow" w:cs="Arial"/>
        </w:rPr>
      </w:pPr>
    </w:p>
    <w:p w:rsidR="00697F95" w:rsidRDefault="00A84B9D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Sehr geehrte Waldbesitzerin, Sehr geehrter Waldbesitzer,</w:t>
      </w:r>
    </w:p>
    <w:p w:rsidR="00697F95" w:rsidRDefault="00697F95">
      <w:pPr>
        <w:rPr>
          <w:rFonts w:ascii="Arial Narrow" w:hAnsi="Arial Narrow" w:cs="Arial"/>
        </w:rPr>
      </w:pPr>
    </w:p>
    <w:p w:rsidR="00156E89" w:rsidRDefault="00156E89" w:rsidP="00156E89">
      <w:pPr>
        <w:spacing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Aus Gründen des Arten- und Biotopschutzes sind nach § 10 (4) LWaldG Ausnahmen vom Kahlschlagsverbot zulässig. </w:t>
      </w:r>
      <w:r w:rsidRPr="00156E89">
        <w:rPr>
          <w:rFonts w:ascii="Arial Narrow" w:hAnsi="Arial Narrow" w:cs="Arial"/>
          <w:b/>
        </w:rPr>
        <w:t xml:space="preserve">Dies ist </w:t>
      </w:r>
      <w:r>
        <w:rPr>
          <w:rFonts w:ascii="Arial Narrow" w:hAnsi="Arial Narrow" w:cs="Arial"/>
          <w:b/>
        </w:rPr>
        <w:t xml:space="preserve">laut § 10 (4) 2. Satz </w:t>
      </w:r>
      <w:r w:rsidR="00F36E01" w:rsidRPr="00F36E01">
        <w:rPr>
          <w:rFonts w:ascii="Arial Narrow" w:hAnsi="Arial Narrow" w:cs="Arial"/>
          <w:b/>
        </w:rPr>
        <w:t xml:space="preserve">Waldgesetz des Landes Brandenburg </w:t>
      </w:r>
      <w:r w:rsidR="00F36E01">
        <w:rPr>
          <w:rFonts w:ascii="Arial Narrow" w:hAnsi="Arial Narrow" w:cs="Arial"/>
          <w:b/>
        </w:rPr>
        <w:t>(</w:t>
      </w:r>
      <w:r>
        <w:rPr>
          <w:rFonts w:ascii="Arial Narrow" w:hAnsi="Arial Narrow" w:cs="Arial"/>
          <w:b/>
        </w:rPr>
        <w:t>LWaldG</w:t>
      </w:r>
      <w:r w:rsidR="00F36E01">
        <w:rPr>
          <w:rFonts w:ascii="Arial Narrow" w:hAnsi="Arial Narrow" w:cs="Arial"/>
          <w:b/>
        </w:rPr>
        <w:t>)</w:t>
      </w:r>
      <w:r>
        <w:rPr>
          <w:rFonts w:ascii="Arial Narrow" w:hAnsi="Arial Narrow" w:cs="Arial"/>
          <w:b/>
        </w:rPr>
        <w:t xml:space="preserve"> </w:t>
      </w:r>
      <w:r w:rsidRPr="00156E89">
        <w:rPr>
          <w:rFonts w:ascii="Arial Narrow" w:hAnsi="Arial Narrow" w:cs="Arial"/>
          <w:b/>
        </w:rPr>
        <w:t>mindestens 5 Werktage vor Beginn der Maßnahme der unteren Forstbehörde anzuzeigen</w:t>
      </w:r>
      <w:r>
        <w:rPr>
          <w:rFonts w:ascii="Arial Narrow" w:hAnsi="Arial Narrow" w:cs="Arial"/>
        </w:rPr>
        <w:t>. Um dies so einfach wie möglich für Sie zu gestalten benutzen Sie bitte das beigefügte Formular.</w:t>
      </w:r>
    </w:p>
    <w:p w:rsidR="00DA246F" w:rsidRPr="00DA246F" w:rsidRDefault="00DA246F" w:rsidP="00DA246F">
      <w:pPr>
        <w:spacing w:after="0" w:line="360" w:lineRule="auto"/>
        <w:jc w:val="both"/>
        <w:rPr>
          <w:rFonts w:ascii="Arial Narrow" w:hAnsi="Arial Narrow" w:cs="Arial"/>
        </w:rPr>
      </w:pPr>
      <w:r w:rsidRPr="00DA246F">
        <w:rPr>
          <w:rFonts w:ascii="Arial Narrow" w:hAnsi="Arial Narrow" w:cs="Arial"/>
        </w:rPr>
        <w:t xml:space="preserve">In der Praxis </w:t>
      </w:r>
      <w:r>
        <w:rPr>
          <w:rFonts w:ascii="Arial Narrow" w:hAnsi="Arial Narrow" w:cs="Arial"/>
        </w:rPr>
        <w:t>wird</w:t>
      </w:r>
      <w:r w:rsidRPr="00DA246F">
        <w:rPr>
          <w:rFonts w:ascii="Arial Narrow" w:hAnsi="Arial Narrow" w:cs="Arial"/>
        </w:rPr>
        <w:t xml:space="preserve"> diese Regelung</w:t>
      </w:r>
      <w:r>
        <w:rPr>
          <w:rFonts w:ascii="Arial Narrow" w:hAnsi="Arial Narrow" w:cs="Arial"/>
        </w:rPr>
        <w:t xml:space="preserve"> oft genutzt</w:t>
      </w:r>
      <w:r w:rsidRPr="00DA246F">
        <w:rPr>
          <w:rFonts w:ascii="Arial Narrow" w:hAnsi="Arial Narrow" w:cs="Arial"/>
        </w:rPr>
        <w:t xml:space="preserve">, um aus Artenschutzgründen (Offenland-) Ausgleichsbiotope in geschlossenen Waldbeständen planerisch neu anzulegen und deren Bestockung dauerhaft unter 0,4 zu belassen. Hier stellt sich die Frage, inwieweit die Überführung von intakten Waldbeständen in derartige Zielbiotope durch § 10 </w:t>
      </w:r>
      <w:r w:rsidR="008B4AB7">
        <w:rPr>
          <w:rFonts w:ascii="Arial Narrow" w:hAnsi="Arial Narrow" w:cs="Arial"/>
        </w:rPr>
        <w:t>(</w:t>
      </w:r>
      <w:r w:rsidRPr="00DA246F">
        <w:rPr>
          <w:rFonts w:ascii="Arial Narrow" w:hAnsi="Arial Narrow" w:cs="Arial"/>
        </w:rPr>
        <w:t>4</w:t>
      </w:r>
      <w:r w:rsidR="008B4AB7">
        <w:rPr>
          <w:rFonts w:ascii="Arial Narrow" w:hAnsi="Arial Narrow" w:cs="Arial"/>
        </w:rPr>
        <w:t>)</w:t>
      </w:r>
      <w:r w:rsidRPr="00DA246F">
        <w:rPr>
          <w:rFonts w:ascii="Arial Narrow" w:hAnsi="Arial Narrow" w:cs="Arial"/>
        </w:rPr>
        <w:t xml:space="preserve"> LWaldG gedeckt ist oder womöglich einen Kahlschlag nach § 10 </w:t>
      </w:r>
      <w:r w:rsidR="008B4AB7">
        <w:rPr>
          <w:rFonts w:ascii="Arial Narrow" w:hAnsi="Arial Narrow" w:cs="Arial"/>
        </w:rPr>
        <w:t>(</w:t>
      </w:r>
      <w:r w:rsidRPr="00DA246F">
        <w:rPr>
          <w:rFonts w:ascii="Arial Narrow" w:hAnsi="Arial Narrow" w:cs="Arial"/>
        </w:rPr>
        <w:t>1</w:t>
      </w:r>
      <w:r w:rsidR="008B4AB7">
        <w:rPr>
          <w:rFonts w:ascii="Arial Narrow" w:hAnsi="Arial Narrow" w:cs="Arial"/>
        </w:rPr>
        <w:t>)</w:t>
      </w:r>
      <w:r w:rsidRPr="00DA246F">
        <w:rPr>
          <w:rFonts w:ascii="Arial Narrow" w:hAnsi="Arial Narrow" w:cs="Arial"/>
        </w:rPr>
        <w:t xml:space="preserve"> LWaldG darstellt. </w:t>
      </w:r>
    </w:p>
    <w:p w:rsidR="00DA246F" w:rsidRPr="00DA246F" w:rsidRDefault="00DA246F" w:rsidP="00DA246F">
      <w:pPr>
        <w:spacing w:after="0" w:line="360" w:lineRule="auto"/>
        <w:jc w:val="both"/>
        <w:rPr>
          <w:rFonts w:ascii="Arial Narrow" w:hAnsi="Arial Narrow" w:cs="Arial"/>
        </w:rPr>
      </w:pPr>
    </w:p>
    <w:p w:rsidR="00DA246F" w:rsidRPr="00DA246F" w:rsidRDefault="00DA246F" w:rsidP="00DA246F">
      <w:pPr>
        <w:spacing w:after="0" w:line="360" w:lineRule="auto"/>
        <w:jc w:val="both"/>
        <w:rPr>
          <w:rFonts w:ascii="Arial Narrow" w:hAnsi="Arial Narrow" w:cs="Arial"/>
        </w:rPr>
      </w:pPr>
      <w:r w:rsidRPr="00DA246F">
        <w:rPr>
          <w:rFonts w:ascii="Arial Narrow" w:hAnsi="Arial Narrow" w:cs="Arial"/>
        </w:rPr>
        <w:t xml:space="preserve">Die beabsichtigte </w:t>
      </w:r>
      <w:r w:rsidRPr="00DA246F">
        <w:rPr>
          <w:rFonts w:ascii="Arial Narrow" w:hAnsi="Arial Narrow" w:cs="Arial"/>
          <w:b/>
        </w:rPr>
        <w:t>Neuschaffung eines Lebensraumtyps / Biotops</w:t>
      </w:r>
      <w:r w:rsidRPr="00DA246F">
        <w:rPr>
          <w:rFonts w:ascii="Arial Narrow" w:hAnsi="Arial Narrow" w:cs="Arial"/>
        </w:rPr>
        <w:t xml:space="preserve"> (LRT) </w:t>
      </w:r>
      <w:r w:rsidRPr="00DA246F">
        <w:rPr>
          <w:rFonts w:ascii="Arial Narrow" w:hAnsi="Arial Narrow" w:cs="Arial"/>
          <w:b/>
        </w:rPr>
        <w:t>für bisher nicht vorkommende Arten</w:t>
      </w:r>
      <w:r w:rsidRPr="00DA246F">
        <w:rPr>
          <w:rFonts w:ascii="Arial Narrow" w:hAnsi="Arial Narrow" w:cs="Arial"/>
        </w:rPr>
        <w:t xml:space="preserve"> stellt </w:t>
      </w:r>
      <w:r w:rsidRPr="00DA246F">
        <w:rPr>
          <w:rFonts w:ascii="Arial Narrow" w:hAnsi="Arial Narrow" w:cs="Arial"/>
          <w:b/>
        </w:rPr>
        <w:t>keinen Ausnahmegrund</w:t>
      </w:r>
      <w:r w:rsidRPr="00DA246F">
        <w:rPr>
          <w:rFonts w:ascii="Arial Narrow" w:hAnsi="Arial Narrow" w:cs="Arial"/>
        </w:rPr>
        <w:t xml:space="preserve"> gem. § 10 </w:t>
      </w:r>
      <w:r w:rsidR="008B4AB7">
        <w:rPr>
          <w:rFonts w:ascii="Arial Narrow" w:hAnsi="Arial Narrow" w:cs="Arial"/>
        </w:rPr>
        <w:t>(</w:t>
      </w:r>
      <w:r w:rsidRPr="00DA246F">
        <w:rPr>
          <w:rFonts w:ascii="Arial Narrow" w:hAnsi="Arial Narrow" w:cs="Arial"/>
        </w:rPr>
        <w:t>4</w:t>
      </w:r>
      <w:r w:rsidR="008B4AB7">
        <w:rPr>
          <w:rFonts w:ascii="Arial Narrow" w:hAnsi="Arial Narrow" w:cs="Arial"/>
        </w:rPr>
        <w:t>)</w:t>
      </w:r>
      <w:r w:rsidRPr="00DA246F">
        <w:rPr>
          <w:rFonts w:ascii="Arial Narrow" w:hAnsi="Arial Narrow" w:cs="Arial"/>
        </w:rPr>
        <w:t xml:space="preserve"> 2. T</w:t>
      </w:r>
      <w:r w:rsidR="008B4AB7">
        <w:rPr>
          <w:rFonts w:ascii="Arial Narrow" w:hAnsi="Arial Narrow" w:cs="Arial"/>
        </w:rPr>
        <w:t>eilsatz</w:t>
      </w:r>
      <w:r w:rsidRPr="00DA246F">
        <w:rPr>
          <w:rFonts w:ascii="Arial Narrow" w:hAnsi="Arial Narrow" w:cs="Arial"/>
        </w:rPr>
        <w:t xml:space="preserve"> LWaldG dar, der das Verbot nach § 10 </w:t>
      </w:r>
      <w:r w:rsidR="008B4AB7">
        <w:rPr>
          <w:rFonts w:ascii="Arial Narrow" w:hAnsi="Arial Narrow" w:cs="Arial"/>
        </w:rPr>
        <w:t>(</w:t>
      </w:r>
      <w:r w:rsidRPr="00DA246F">
        <w:rPr>
          <w:rFonts w:ascii="Arial Narrow" w:hAnsi="Arial Narrow" w:cs="Arial"/>
        </w:rPr>
        <w:t>1</w:t>
      </w:r>
      <w:r w:rsidR="008B4AB7">
        <w:rPr>
          <w:rFonts w:ascii="Arial Narrow" w:hAnsi="Arial Narrow" w:cs="Arial"/>
        </w:rPr>
        <w:t>)</w:t>
      </w:r>
      <w:r w:rsidRPr="00DA246F">
        <w:rPr>
          <w:rFonts w:ascii="Arial Narrow" w:hAnsi="Arial Narrow" w:cs="Arial"/>
        </w:rPr>
        <w:t xml:space="preserve"> S</w:t>
      </w:r>
      <w:r w:rsidR="008B4AB7">
        <w:rPr>
          <w:rFonts w:ascii="Arial Narrow" w:hAnsi="Arial Narrow" w:cs="Arial"/>
        </w:rPr>
        <w:t>atz</w:t>
      </w:r>
      <w:r w:rsidRPr="00DA246F">
        <w:rPr>
          <w:rFonts w:ascii="Arial Narrow" w:hAnsi="Arial Narrow" w:cs="Arial"/>
        </w:rPr>
        <w:t xml:space="preserve"> 1 LWaldG aufhebt. </w:t>
      </w:r>
    </w:p>
    <w:p w:rsidR="00DA246F" w:rsidRPr="00DA246F" w:rsidRDefault="00DA246F" w:rsidP="00DA246F">
      <w:pPr>
        <w:spacing w:after="0" w:line="360" w:lineRule="auto"/>
        <w:jc w:val="both"/>
        <w:rPr>
          <w:rFonts w:ascii="Arial Narrow" w:hAnsi="Arial Narrow" w:cs="Arial"/>
          <w:u w:val="single"/>
        </w:rPr>
      </w:pPr>
    </w:p>
    <w:p w:rsidR="00F36E01" w:rsidRPr="00F36E01" w:rsidRDefault="00F36E01" w:rsidP="00DA246F">
      <w:pPr>
        <w:spacing w:after="0" w:line="360" w:lineRule="auto"/>
        <w:jc w:val="both"/>
        <w:rPr>
          <w:rFonts w:ascii="Arial Narrow" w:hAnsi="Arial Narrow" w:cs="Arial"/>
          <w:u w:val="single"/>
        </w:rPr>
      </w:pPr>
      <w:r w:rsidRPr="00F36E01">
        <w:rPr>
          <w:rFonts w:ascii="Arial Narrow" w:hAnsi="Arial Narrow" w:cs="Arial"/>
          <w:u w:val="single"/>
        </w:rPr>
        <w:t>Hier noch ein Hinweis was der Gesetzgeber unter Kahlschläge versteht:</w:t>
      </w:r>
    </w:p>
    <w:p w:rsidR="00F36E01" w:rsidRDefault="009F24C3" w:rsidP="00F36E01">
      <w:pPr>
        <w:spacing w:line="360" w:lineRule="auto"/>
        <w:jc w:val="both"/>
        <w:rPr>
          <w:rFonts w:ascii="Arial Narrow" w:hAnsi="Arial Narrow" w:cs="Arial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4814570</wp:posOffset>
            </wp:positionH>
            <wp:positionV relativeFrom="paragraph">
              <wp:posOffset>1237615</wp:posOffset>
            </wp:positionV>
            <wp:extent cx="1089660" cy="929640"/>
            <wp:effectExtent l="0" t="0" r="0" b="3810"/>
            <wp:wrapSquare wrapText="bothSides"/>
            <wp:docPr id="3" name="Bild 3" descr="forst n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rst ne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3904615</wp:posOffset>
                </wp:positionH>
                <wp:positionV relativeFrom="paragraph">
                  <wp:posOffset>2167255</wp:posOffset>
                </wp:positionV>
                <wp:extent cx="2086610" cy="579755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6610" cy="579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246F" w:rsidRDefault="009F24C3" w:rsidP="003008F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lang w:eastAsia="de-DE"/>
                              </w:rPr>
                              <w:drawing>
                                <wp:inline distT="0" distB="0" distL="0" distR="0">
                                  <wp:extent cx="1905000" cy="488950"/>
                                  <wp:effectExtent l="0" t="0" r="0" b="6350"/>
                                  <wp:docPr id="1" name="Bild 1" descr="WAN-Stempel, grü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WAN-Stempel, grü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0" cy="488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07.45pt;margin-top:170.65pt;width:164.3pt;height:45.6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" stroked="f">
                <v:textbox>
                  <w:txbxContent>
                    <w:p w:rsidR="00DA246F" w:rsidRDefault="009F24C3" w:rsidP="003008F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sz w:val="20"/>
                          <w:lang w:eastAsia="de-DE"/>
                        </w:rPr>
                        <w:drawing>
                          <wp:inline distT="0" distB="0" distL="0" distR="0">
                            <wp:extent cx="1905000" cy="488950"/>
                            <wp:effectExtent l="0" t="0" r="0" b="6350"/>
                            <wp:docPr id="1" name="Bild 1" descr="WAN-Stempel, grü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WAN-Stempel, grü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0" cy="488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84B9D">
        <w:rPr>
          <w:rFonts w:ascii="Arial Narrow" w:hAnsi="Arial Narrow" w:cs="Arial"/>
        </w:rPr>
        <w:t xml:space="preserve">Kahlschläge sind </w:t>
      </w:r>
      <w:r w:rsidR="00156E89">
        <w:rPr>
          <w:rFonts w:ascii="Arial Narrow" w:hAnsi="Arial Narrow" w:cs="Arial"/>
        </w:rPr>
        <w:t xml:space="preserve">laut § 10 (1) Satz 2 LWaldG </w:t>
      </w:r>
      <w:r w:rsidR="00A84B9D">
        <w:rPr>
          <w:rFonts w:ascii="Arial Narrow" w:hAnsi="Arial Narrow" w:cs="Arial"/>
        </w:rPr>
        <w:t>alle Holzerntemaßnahmen, die freilandähnliche Verhältnisse bewirken und damit mindestens zeitweilig zum Verlust von Schutzfunktionen des Waldes führen. Dies liegt regelmäßig dann vor, wenn der Holzvorrat auf über 2</w:t>
      </w:r>
      <w:r w:rsidR="00156E89">
        <w:rPr>
          <w:rFonts w:ascii="Arial Narrow" w:hAnsi="Arial Narrow" w:cs="Arial"/>
        </w:rPr>
        <w:t xml:space="preserve"> </w:t>
      </w:r>
      <w:r w:rsidR="00A84B9D">
        <w:rPr>
          <w:rFonts w:ascii="Arial Narrow" w:hAnsi="Arial Narrow" w:cs="Arial"/>
        </w:rPr>
        <w:t>ha Flächengröße auf unter 40% des üblichen Vorrates reduziert wird</w:t>
      </w:r>
      <w:r w:rsidR="00F36E01">
        <w:rPr>
          <w:rFonts w:ascii="Arial Narrow" w:hAnsi="Arial Narrow" w:cs="Arial"/>
        </w:rPr>
        <w:t>. Holzerntemaßnahmen unter 2 ha Flächengröße können auch dann unter dieses Kahlschlagsverbot fallen, wenn dadurch freilandähnliche Verhältnisse geschaffen werden.</w:t>
      </w:r>
    </w:p>
    <w:p w:rsidR="00697F95" w:rsidRDefault="00915882" w:rsidP="00156E89">
      <w:pPr>
        <w:spacing w:line="360" w:lineRule="auto"/>
        <w:jc w:val="both"/>
        <w:rPr>
          <w:rFonts w:ascii="Arial Narrow" w:hAnsi="Arial Narrow" w:cs="Arial"/>
        </w:rPr>
      </w:pPr>
      <w:r w:rsidRPr="006E0599">
        <w:rPr>
          <w:rFonts w:ascii="Arial Narrow" w:hAnsi="Arial Narrow" w:cs="Arial"/>
          <w:b/>
        </w:rPr>
        <w:t xml:space="preserve">Die Anlage solcher Kahlschläge ist </w:t>
      </w:r>
      <w:r w:rsidR="00156E89">
        <w:rPr>
          <w:rFonts w:ascii="Arial Narrow" w:hAnsi="Arial Narrow" w:cs="Arial"/>
          <w:b/>
        </w:rPr>
        <w:t xml:space="preserve">laut § 10 (1) Satz 1 LWaldG </w:t>
      </w:r>
      <w:r w:rsidRPr="006E0599">
        <w:rPr>
          <w:rFonts w:ascii="Arial Narrow" w:hAnsi="Arial Narrow" w:cs="Arial"/>
          <w:b/>
        </w:rPr>
        <w:t>verboten.</w:t>
      </w:r>
      <w:r w:rsidR="00A07ED3" w:rsidRPr="00A07ED3">
        <w:rPr>
          <w:sz w:val="20"/>
          <w:szCs w:val="20"/>
        </w:rPr>
        <w:t xml:space="preserve"> </w:t>
      </w:r>
    </w:p>
    <w:p w:rsidR="008B4AB7" w:rsidRDefault="008B4AB7" w:rsidP="00A07ED3">
      <w:pPr>
        <w:spacing w:line="360" w:lineRule="auto"/>
        <w:rPr>
          <w:rFonts w:ascii="Arial Narrow" w:hAnsi="Arial Narrow" w:cs="Arial"/>
        </w:rPr>
      </w:pPr>
    </w:p>
    <w:p w:rsidR="00077A5E" w:rsidRDefault="00077A5E" w:rsidP="00A07ED3">
      <w:pPr>
        <w:spacing w:line="360" w:lineRule="auto"/>
        <w:rPr>
          <w:rFonts w:ascii="Arial Narrow" w:hAnsi="Arial Narrow" w:cs="Arial"/>
        </w:rPr>
      </w:pPr>
    </w:p>
    <w:p w:rsidR="00077A5E" w:rsidRDefault="00077A5E" w:rsidP="00A07ED3">
      <w:pPr>
        <w:spacing w:line="360" w:lineRule="auto"/>
        <w:rPr>
          <w:rFonts w:ascii="Arial Narrow" w:hAnsi="Arial Narrow" w:cs="Arial"/>
        </w:rPr>
      </w:pPr>
    </w:p>
    <w:p w:rsidR="00697F95" w:rsidRDefault="008B4AB7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M</w:t>
      </w:r>
      <w:r w:rsidR="00AB6405">
        <w:rPr>
          <w:rFonts w:ascii="Arial Narrow" w:hAnsi="Arial Narrow" w:cs="Arial"/>
        </w:rPr>
        <w:t>it freundlichen Grüßen</w:t>
      </w:r>
    </w:p>
    <w:p w:rsidR="00BE0A25" w:rsidRDefault="00AB6405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Ihr Revierförster</w:t>
      </w:r>
    </w:p>
    <w:p w:rsidR="00077A5E" w:rsidRDefault="00077A5E">
      <w:pPr>
        <w:rPr>
          <w:rFonts w:ascii="Arial Narrow" w:hAnsi="Arial Narrow" w:cs="Arial"/>
        </w:rPr>
      </w:pPr>
    </w:p>
    <w:p w:rsidR="00724706" w:rsidRDefault="00BE0A25" w:rsidP="00724706">
      <w:pPr>
        <w:jc w:val="center"/>
        <w:rPr>
          <w:rFonts w:ascii="Arial Narrow" w:hAnsi="Arial Narrow" w:cs="Arial"/>
          <w:b/>
          <w:sz w:val="28"/>
          <w:szCs w:val="28"/>
        </w:rPr>
      </w:pPr>
      <w:r w:rsidRPr="00724706">
        <w:rPr>
          <w:rFonts w:ascii="Arial Narrow" w:hAnsi="Arial Narrow" w:cs="Arial"/>
          <w:b/>
          <w:sz w:val="28"/>
          <w:szCs w:val="28"/>
        </w:rPr>
        <w:lastRenderedPageBreak/>
        <w:t>Anzeige eines ausnahmebedingten Kahlschlages</w:t>
      </w:r>
    </w:p>
    <w:p w:rsidR="00125C03" w:rsidRPr="00724706" w:rsidRDefault="00724706" w:rsidP="00724706">
      <w:pPr>
        <w:jc w:val="center"/>
        <w:rPr>
          <w:rFonts w:ascii="Arial Narrow" w:hAnsi="Arial Narrow" w:cs="Arial"/>
          <w:b/>
          <w:sz w:val="24"/>
          <w:szCs w:val="24"/>
        </w:rPr>
      </w:pPr>
      <w:r w:rsidRPr="00724706">
        <w:rPr>
          <w:rFonts w:ascii="Arial Narrow" w:hAnsi="Arial Narrow" w:cs="Arial"/>
          <w:b/>
          <w:sz w:val="24"/>
          <w:szCs w:val="24"/>
        </w:rPr>
        <w:t xml:space="preserve">( </w:t>
      </w:r>
      <w:r w:rsidR="00BE0A25" w:rsidRPr="00724706">
        <w:rPr>
          <w:rFonts w:ascii="Arial Narrow" w:hAnsi="Arial Narrow" w:cs="Arial"/>
          <w:b/>
          <w:sz w:val="24"/>
          <w:szCs w:val="24"/>
        </w:rPr>
        <w:t>§10 Abs. 4 Waldgesetz des Landes Brandenburg</w:t>
      </w:r>
      <w:r w:rsidRPr="00724706">
        <w:rPr>
          <w:rFonts w:ascii="Arial Narrow" w:hAnsi="Arial Narrow" w:cs="Arial"/>
          <w:b/>
          <w:sz w:val="24"/>
          <w:szCs w:val="24"/>
        </w:rPr>
        <w:t xml:space="preserve"> )</w:t>
      </w:r>
    </w:p>
    <w:p w:rsidR="00BE0A25" w:rsidRDefault="00BE0A25">
      <w:pPr>
        <w:rPr>
          <w:rFonts w:ascii="Arial Narrow" w:hAnsi="Arial Narrow" w:cs="Arial"/>
        </w:rPr>
      </w:pPr>
    </w:p>
    <w:p w:rsidR="00BE0A25" w:rsidRPr="00697F95" w:rsidRDefault="00724706">
      <w:pPr>
        <w:rPr>
          <w:rFonts w:ascii="Arial Narrow" w:hAnsi="Arial Narrow" w:cs="Arial"/>
          <w:b/>
          <w:u w:val="single"/>
        </w:rPr>
      </w:pPr>
      <w:r w:rsidRPr="00724706">
        <w:rPr>
          <w:rFonts w:ascii="Arial Narrow" w:hAnsi="Arial Narrow" w:cs="Arial"/>
          <w:b/>
        </w:rPr>
        <w:t>Flächenangaben:</w:t>
      </w:r>
      <w:r w:rsidRPr="00724706">
        <w:rPr>
          <w:rFonts w:ascii="Arial Narrow" w:hAnsi="Arial Narrow" w:cs="Arial"/>
          <w:b/>
        </w:rPr>
        <w:tab/>
      </w:r>
      <w:r w:rsidRPr="00697F95">
        <w:rPr>
          <w:rFonts w:ascii="Arial Narrow" w:hAnsi="Arial Narrow" w:cs="Arial"/>
          <w:b/>
          <w:u w:val="single"/>
        </w:rPr>
        <w:tab/>
      </w:r>
      <w:r w:rsidRPr="00697F95">
        <w:rPr>
          <w:rFonts w:ascii="Arial Narrow" w:hAnsi="Arial Narrow" w:cs="Arial"/>
          <w:b/>
          <w:u w:val="single"/>
        </w:rPr>
        <w:tab/>
      </w:r>
      <w:r w:rsidRPr="00697F95">
        <w:rPr>
          <w:rFonts w:ascii="Arial Narrow" w:hAnsi="Arial Narrow" w:cs="Arial"/>
          <w:b/>
          <w:u w:val="single"/>
        </w:rPr>
        <w:tab/>
      </w:r>
      <w:r w:rsidRPr="00697F95">
        <w:rPr>
          <w:rFonts w:ascii="Arial Narrow" w:hAnsi="Arial Narrow" w:cs="Arial"/>
          <w:b/>
          <w:u w:val="single"/>
        </w:rPr>
        <w:tab/>
      </w:r>
      <w:r w:rsidRPr="00697F95">
        <w:rPr>
          <w:rFonts w:ascii="Arial Narrow" w:hAnsi="Arial Narrow" w:cs="Arial"/>
          <w:b/>
          <w:u w:val="single"/>
        </w:rPr>
        <w:tab/>
      </w:r>
      <w:r w:rsidRPr="00697F95">
        <w:rPr>
          <w:rFonts w:ascii="Arial Narrow" w:hAnsi="Arial Narrow" w:cs="Arial"/>
          <w:b/>
          <w:u w:val="single"/>
        </w:rPr>
        <w:tab/>
      </w:r>
      <w:r w:rsidRPr="00697F95">
        <w:rPr>
          <w:rFonts w:ascii="Arial Narrow" w:hAnsi="Arial Narrow" w:cs="Arial"/>
          <w:b/>
          <w:u w:val="single"/>
        </w:rPr>
        <w:tab/>
      </w:r>
      <w:r w:rsidRPr="00697F95">
        <w:rPr>
          <w:rFonts w:ascii="Arial Narrow" w:hAnsi="Arial Narrow" w:cs="Arial"/>
          <w:b/>
          <w:u w:val="single"/>
        </w:rPr>
        <w:tab/>
      </w:r>
    </w:p>
    <w:p w:rsidR="00724706" w:rsidRDefault="00724706" w:rsidP="00697F95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Gemarkung, Flur, Flurstück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</w:p>
    <w:p w:rsidR="00724706" w:rsidRPr="00697F95" w:rsidRDefault="00697F95">
      <w:pPr>
        <w:rPr>
          <w:rFonts w:ascii="Arial Narrow" w:hAnsi="Arial Narrow" w:cs="Arial"/>
          <w:u w:val="single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697F95">
        <w:rPr>
          <w:rFonts w:ascii="Arial Narrow" w:hAnsi="Arial Narrow" w:cs="Arial"/>
          <w:u w:val="single"/>
        </w:rPr>
        <w:tab/>
      </w:r>
      <w:r w:rsidRPr="00697F95">
        <w:rPr>
          <w:rFonts w:ascii="Arial Narrow" w:hAnsi="Arial Narrow" w:cs="Arial"/>
          <w:u w:val="single"/>
        </w:rPr>
        <w:tab/>
      </w:r>
      <w:r w:rsidRPr="00697F95">
        <w:rPr>
          <w:rFonts w:ascii="Arial Narrow" w:hAnsi="Arial Narrow" w:cs="Arial"/>
          <w:u w:val="single"/>
        </w:rPr>
        <w:tab/>
      </w:r>
      <w:r w:rsidRPr="00697F95">
        <w:rPr>
          <w:rFonts w:ascii="Arial Narrow" w:hAnsi="Arial Narrow" w:cs="Arial"/>
          <w:u w:val="single"/>
        </w:rPr>
        <w:tab/>
      </w:r>
      <w:r w:rsidRPr="00697F95">
        <w:rPr>
          <w:rFonts w:ascii="Arial Narrow" w:hAnsi="Arial Narrow" w:cs="Arial"/>
          <w:u w:val="single"/>
        </w:rPr>
        <w:tab/>
      </w:r>
      <w:r w:rsidRPr="00697F95">
        <w:rPr>
          <w:rFonts w:ascii="Arial Narrow" w:hAnsi="Arial Narrow" w:cs="Arial"/>
          <w:u w:val="single"/>
        </w:rPr>
        <w:tab/>
      </w:r>
      <w:r w:rsidRPr="00697F95">
        <w:rPr>
          <w:rFonts w:ascii="Arial Narrow" w:hAnsi="Arial Narrow" w:cs="Arial"/>
          <w:u w:val="single"/>
        </w:rPr>
        <w:tab/>
      </w:r>
      <w:r w:rsidRPr="00697F95">
        <w:rPr>
          <w:rFonts w:ascii="Arial Narrow" w:hAnsi="Arial Narrow" w:cs="Arial"/>
          <w:u w:val="single"/>
        </w:rPr>
        <w:tab/>
      </w:r>
    </w:p>
    <w:p w:rsidR="00724706" w:rsidRDefault="00724706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Forstabteilung</w:t>
      </w:r>
    </w:p>
    <w:p w:rsidR="00697F95" w:rsidRPr="00697F95" w:rsidRDefault="00697F95">
      <w:pPr>
        <w:rPr>
          <w:rFonts w:ascii="Arial Narrow" w:hAnsi="Arial Narrow" w:cs="Arial"/>
          <w:u w:val="single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697F95">
        <w:rPr>
          <w:rFonts w:ascii="Arial Narrow" w:hAnsi="Arial Narrow" w:cs="Arial"/>
          <w:u w:val="single"/>
        </w:rPr>
        <w:tab/>
      </w:r>
      <w:r w:rsidRPr="00697F95">
        <w:rPr>
          <w:rFonts w:ascii="Arial Narrow" w:hAnsi="Arial Narrow" w:cs="Arial"/>
          <w:u w:val="single"/>
        </w:rPr>
        <w:tab/>
      </w:r>
      <w:r w:rsidRPr="00697F95">
        <w:rPr>
          <w:rFonts w:ascii="Arial Narrow" w:hAnsi="Arial Narrow" w:cs="Arial"/>
          <w:u w:val="single"/>
        </w:rPr>
        <w:tab/>
      </w:r>
      <w:r w:rsidRPr="00697F95">
        <w:rPr>
          <w:rFonts w:ascii="Arial Narrow" w:hAnsi="Arial Narrow" w:cs="Arial"/>
          <w:u w:val="single"/>
        </w:rPr>
        <w:tab/>
      </w:r>
      <w:r w:rsidRPr="00697F95">
        <w:rPr>
          <w:rFonts w:ascii="Arial Narrow" w:hAnsi="Arial Narrow" w:cs="Arial"/>
          <w:u w:val="single"/>
        </w:rPr>
        <w:tab/>
      </w:r>
      <w:r w:rsidRPr="00697F95">
        <w:rPr>
          <w:rFonts w:ascii="Arial Narrow" w:hAnsi="Arial Narrow" w:cs="Arial"/>
          <w:u w:val="single"/>
        </w:rPr>
        <w:tab/>
      </w:r>
      <w:r w:rsidRPr="00697F95">
        <w:rPr>
          <w:rFonts w:ascii="Arial Narrow" w:hAnsi="Arial Narrow" w:cs="Arial"/>
          <w:u w:val="single"/>
        </w:rPr>
        <w:tab/>
      </w:r>
      <w:r w:rsidRPr="00697F95">
        <w:rPr>
          <w:rFonts w:ascii="Arial Narrow" w:hAnsi="Arial Narrow" w:cs="Arial"/>
          <w:u w:val="single"/>
        </w:rPr>
        <w:tab/>
      </w:r>
    </w:p>
    <w:p w:rsidR="00697F95" w:rsidRDefault="00697F95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Größe in Hektar</w:t>
      </w:r>
    </w:p>
    <w:p w:rsidR="00697F95" w:rsidRDefault="00697F95">
      <w:pPr>
        <w:rPr>
          <w:rFonts w:ascii="Arial Narrow" w:hAnsi="Arial Narrow" w:cs="Arial"/>
        </w:rPr>
      </w:pPr>
    </w:p>
    <w:p w:rsidR="00BE0A25" w:rsidRPr="00724706" w:rsidRDefault="00724706">
      <w:pPr>
        <w:rPr>
          <w:rFonts w:ascii="Arial Narrow" w:hAnsi="Arial Narrow" w:cs="Arial"/>
          <w:b/>
        </w:rPr>
      </w:pPr>
      <w:r w:rsidRPr="00724706">
        <w:rPr>
          <w:rFonts w:ascii="Arial Narrow" w:hAnsi="Arial Narrow" w:cs="Arial"/>
          <w:b/>
        </w:rPr>
        <w:t>Eigentümer:</w:t>
      </w:r>
      <w:r w:rsidRPr="00724706">
        <w:rPr>
          <w:rFonts w:ascii="Arial Narrow" w:hAnsi="Arial Narrow" w:cs="Arial"/>
          <w:b/>
        </w:rPr>
        <w:tab/>
      </w:r>
      <w:r w:rsidRPr="00724706">
        <w:rPr>
          <w:rFonts w:ascii="Arial Narrow" w:hAnsi="Arial Narrow" w:cs="Arial"/>
          <w:b/>
        </w:rPr>
        <w:tab/>
      </w:r>
      <w:r w:rsidR="00697F95" w:rsidRPr="00697F95">
        <w:rPr>
          <w:rFonts w:ascii="Arial Narrow" w:hAnsi="Arial Narrow" w:cs="Arial"/>
          <w:b/>
          <w:u w:val="single"/>
        </w:rPr>
        <w:tab/>
      </w:r>
      <w:r w:rsidR="00697F95" w:rsidRPr="00697F95">
        <w:rPr>
          <w:rFonts w:ascii="Arial Narrow" w:hAnsi="Arial Narrow" w:cs="Arial"/>
          <w:b/>
          <w:u w:val="single"/>
        </w:rPr>
        <w:tab/>
      </w:r>
      <w:r w:rsidR="00697F95" w:rsidRPr="00697F95">
        <w:rPr>
          <w:rFonts w:ascii="Arial Narrow" w:hAnsi="Arial Narrow" w:cs="Arial"/>
          <w:b/>
          <w:u w:val="single"/>
        </w:rPr>
        <w:tab/>
      </w:r>
      <w:r w:rsidR="00697F95" w:rsidRPr="00697F95">
        <w:rPr>
          <w:rFonts w:ascii="Arial Narrow" w:hAnsi="Arial Narrow" w:cs="Arial"/>
          <w:b/>
          <w:u w:val="single"/>
        </w:rPr>
        <w:tab/>
      </w:r>
      <w:r w:rsidR="00697F95" w:rsidRPr="00697F95">
        <w:rPr>
          <w:rFonts w:ascii="Arial Narrow" w:hAnsi="Arial Narrow" w:cs="Arial"/>
          <w:b/>
          <w:u w:val="single"/>
        </w:rPr>
        <w:tab/>
      </w:r>
      <w:r w:rsidR="00697F95" w:rsidRPr="00697F95">
        <w:rPr>
          <w:rFonts w:ascii="Arial Narrow" w:hAnsi="Arial Narrow" w:cs="Arial"/>
          <w:b/>
          <w:u w:val="single"/>
        </w:rPr>
        <w:tab/>
      </w:r>
      <w:r w:rsidR="00697F95" w:rsidRPr="00697F95">
        <w:rPr>
          <w:rFonts w:ascii="Arial Narrow" w:hAnsi="Arial Narrow" w:cs="Arial"/>
          <w:b/>
          <w:u w:val="single"/>
        </w:rPr>
        <w:tab/>
      </w:r>
      <w:r w:rsidR="00697F95" w:rsidRPr="00697F95">
        <w:rPr>
          <w:rFonts w:ascii="Arial Narrow" w:hAnsi="Arial Narrow" w:cs="Arial"/>
          <w:b/>
          <w:u w:val="single"/>
        </w:rPr>
        <w:tab/>
      </w:r>
    </w:p>
    <w:p w:rsidR="00724706" w:rsidRDefault="00724706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Name</w:t>
      </w:r>
    </w:p>
    <w:p w:rsidR="00724706" w:rsidRPr="00697F95" w:rsidRDefault="00697F95">
      <w:pPr>
        <w:rPr>
          <w:rFonts w:ascii="Arial Narrow" w:hAnsi="Arial Narrow" w:cs="Arial"/>
          <w:u w:val="single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697F95">
        <w:rPr>
          <w:rFonts w:ascii="Arial Narrow" w:hAnsi="Arial Narrow" w:cs="Arial"/>
          <w:u w:val="single"/>
        </w:rPr>
        <w:tab/>
      </w:r>
      <w:r w:rsidRPr="00697F95">
        <w:rPr>
          <w:rFonts w:ascii="Arial Narrow" w:hAnsi="Arial Narrow" w:cs="Arial"/>
          <w:u w:val="single"/>
        </w:rPr>
        <w:tab/>
      </w:r>
      <w:r w:rsidRPr="00697F95">
        <w:rPr>
          <w:rFonts w:ascii="Arial Narrow" w:hAnsi="Arial Narrow" w:cs="Arial"/>
          <w:u w:val="single"/>
        </w:rPr>
        <w:tab/>
      </w:r>
      <w:r w:rsidRPr="00697F95">
        <w:rPr>
          <w:rFonts w:ascii="Arial Narrow" w:hAnsi="Arial Narrow" w:cs="Arial"/>
          <w:u w:val="single"/>
        </w:rPr>
        <w:tab/>
      </w:r>
      <w:r w:rsidRPr="00697F95">
        <w:rPr>
          <w:rFonts w:ascii="Arial Narrow" w:hAnsi="Arial Narrow" w:cs="Arial"/>
          <w:u w:val="single"/>
        </w:rPr>
        <w:tab/>
      </w:r>
      <w:r w:rsidRPr="00697F95">
        <w:rPr>
          <w:rFonts w:ascii="Arial Narrow" w:hAnsi="Arial Narrow" w:cs="Arial"/>
          <w:u w:val="single"/>
        </w:rPr>
        <w:tab/>
      </w:r>
      <w:r w:rsidRPr="00697F95">
        <w:rPr>
          <w:rFonts w:ascii="Arial Narrow" w:hAnsi="Arial Narrow" w:cs="Arial"/>
          <w:u w:val="single"/>
        </w:rPr>
        <w:tab/>
      </w:r>
      <w:r w:rsidRPr="00697F95">
        <w:rPr>
          <w:rFonts w:ascii="Arial Narrow" w:hAnsi="Arial Narrow" w:cs="Arial"/>
          <w:u w:val="single"/>
        </w:rPr>
        <w:tab/>
      </w:r>
    </w:p>
    <w:p w:rsidR="00724706" w:rsidRDefault="00724706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Anschrift</w:t>
      </w:r>
    </w:p>
    <w:p w:rsidR="00724706" w:rsidRPr="00697F95" w:rsidRDefault="00697F95">
      <w:pPr>
        <w:rPr>
          <w:rFonts w:ascii="Arial Narrow" w:hAnsi="Arial Narrow" w:cs="Arial"/>
          <w:u w:val="single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697F95">
        <w:rPr>
          <w:rFonts w:ascii="Arial Narrow" w:hAnsi="Arial Narrow" w:cs="Arial"/>
          <w:u w:val="single"/>
        </w:rPr>
        <w:tab/>
      </w:r>
      <w:r w:rsidRPr="00697F95">
        <w:rPr>
          <w:rFonts w:ascii="Arial Narrow" w:hAnsi="Arial Narrow" w:cs="Arial"/>
          <w:u w:val="single"/>
        </w:rPr>
        <w:tab/>
      </w:r>
      <w:r w:rsidRPr="00697F95">
        <w:rPr>
          <w:rFonts w:ascii="Arial Narrow" w:hAnsi="Arial Narrow" w:cs="Arial"/>
          <w:u w:val="single"/>
        </w:rPr>
        <w:tab/>
      </w:r>
      <w:r w:rsidRPr="00697F95">
        <w:rPr>
          <w:rFonts w:ascii="Arial Narrow" w:hAnsi="Arial Narrow" w:cs="Arial"/>
          <w:u w:val="single"/>
        </w:rPr>
        <w:tab/>
      </w:r>
      <w:r w:rsidRPr="00697F95">
        <w:rPr>
          <w:rFonts w:ascii="Arial Narrow" w:hAnsi="Arial Narrow" w:cs="Arial"/>
          <w:u w:val="single"/>
        </w:rPr>
        <w:tab/>
      </w:r>
      <w:r w:rsidRPr="00697F95">
        <w:rPr>
          <w:rFonts w:ascii="Arial Narrow" w:hAnsi="Arial Narrow" w:cs="Arial"/>
          <w:u w:val="single"/>
        </w:rPr>
        <w:tab/>
      </w:r>
      <w:r w:rsidRPr="00697F95">
        <w:rPr>
          <w:rFonts w:ascii="Arial Narrow" w:hAnsi="Arial Narrow" w:cs="Arial"/>
          <w:u w:val="single"/>
        </w:rPr>
        <w:tab/>
      </w:r>
      <w:r w:rsidRPr="00697F95">
        <w:rPr>
          <w:rFonts w:ascii="Arial Narrow" w:hAnsi="Arial Narrow" w:cs="Arial"/>
          <w:u w:val="single"/>
        </w:rPr>
        <w:tab/>
      </w:r>
    </w:p>
    <w:p w:rsidR="00724706" w:rsidRDefault="00724706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Telefonnummer / Mail-Adresse</w:t>
      </w:r>
    </w:p>
    <w:p w:rsidR="00724706" w:rsidRDefault="00724706">
      <w:pPr>
        <w:rPr>
          <w:rFonts w:ascii="Arial Narrow" w:hAnsi="Arial Narrow" w:cs="Arial"/>
        </w:rPr>
      </w:pPr>
    </w:p>
    <w:p w:rsidR="00724706" w:rsidRPr="00724706" w:rsidRDefault="00697F95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Begründung:</w:t>
      </w:r>
    </w:p>
    <w:p w:rsidR="00724706" w:rsidRDefault="00724706">
      <w:pPr>
        <w:rPr>
          <w:rFonts w:ascii="Arial Narrow" w:hAnsi="Arial Narrow" w:cs="Arial"/>
        </w:rPr>
      </w:pPr>
    </w:p>
    <w:p w:rsidR="00724706" w:rsidRDefault="00724706">
      <w:pPr>
        <w:rPr>
          <w:rFonts w:ascii="Arial Narrow" w:hAnsi="Arial Narrow" w:cs="Arial"/>
        </w:rPr>
      </w:pPr>
    </w:p>
    <w:p w:rsidR="00724706" w:rsidRPr="00697F95" w:rsidRDefault="00724706">
      <w:pPr>
        <w:rPr>
          <w:rFonts w:ascii="Arial Narrow" w:hAnsi="Arial Narrow" w:cs="Arial"/>
          <w:b/>
        </w:rPr>
      </w:pPr>
      <w:r w:rsidRPr="00697F95">
        <w:rPr>
          <w:rFonts w:ascii="Arial Narrow" w:hAnsi="Arial Narrow" w:cs="Arial"/>
          <w:b/>
        </w:rPr>
        <w:t>Geplanter Beginn der Maßnahme:</w:t>
      </w:r>
    </w:p>
    <w:p w:rsidR="00724706" w:rsidRDefault="00724706">
      <w:pPr>
        <w:rPr>
          <w:rFonts w:ascii="Arial Narrow" w:hAnsi="Arial Narrow" w:cs="Arial"/>
        </w:rPr>
      </w:pPr>
    </w:p>
    <w:p w:rsidR="00697F95" w:rsidRDefault="00697F95">
      <w:pPr>
        <w:rPr>
          <w:rFonts w:ascii="Arial Narrow" w:hAnsi="Arial Narrow" w:cs="Arial"/>
        </w:rPr>
      </w:pPr>
    </w:p>
    <w:p w:rsidR="00697F95" w:rsidRPr="009C5D3A" w:rsidRDefault="00724706" w:rsidP="00697F95">
      <w:pPr>
        <w:pBdr>
          <w:top w:val="single" w:sz="4" w:space="1" w:color="auto"/>
        </w:pBd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="00697F95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>Datum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="00697F95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Unterschrift</w:t>
      </w:r>
    </w:p>
    <w:sectPr w:rsidR="00697F95" w:rsidRPr="009C5D3A" w:rsidSect="00174D1C">
      <w:headerReference w:type="default" r:id="rId10"/>
      <w:footerReference w:type="default" r:id="rId11"/>
      <w:pgSz w:w="11906" w:h="16838" w:code="9"/>
      <w:pgMar w:top="851" w:right="1134" w:bottom="567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687" w:rsidRDefault="00610687" w:rsidP="001F3B77">
      <w:pPr>
        <w:spacing w:after="0" w:line="240" w:lineRule="auto"/>
      </w:pPr>
      <w:r>
        <w:separator/>
      </w:r>
    </w:p>
  </w:endnote>
  <w:endnote w:type="continuationSeparator" w:id="0">
    <w:p w:rsidR="00610687" w:rsidRDefault="00610687" w:rsidP="001F3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46F" w:rsidRPr="00595774" w:rsidRDefault="00DA246F">
    <w:pPr>
      <w:pStyle w:val="Fuzeile"/>
      <w:rPr>
        <w:sz w:val="16"/>
        <w:szCs w:val="16"/>
      </w:rPr>
    </w:pPr>
    <w:r w:rsidRPr="00595774">
      <w:rPr>
        <w:sz w:val="16"/>
        <w:szCs w:val="16"/>
      </w:rPr>
      <w:t>X:\HO-18-Jueterbog\_Reviere\Formulare-Vorlagen-Obf\Rat und Anleitung</w:t>
    </w:r>
    <w:r>
      <w:rPr>
        <w:sz w:val="16"/>
        <w:szCs w:val="16"/>
      </w:rPr>
      <w:t>\</w:t>
    </w:r>
    <w:r>
      <w:rPr>
        <w:sz w:val="16"/>
        <w:szCs w:val="16"/>
      </w:rPr>
      <w:br/>
    </w:r>
    <w:r w:rsidRPr="00595774">
      <w:rPr>
        <w:sz w:val="16"/>
        <w:szCs w:val="16"/>
      </w:rPr>
      <w:t xml:space="preserve">Information Waldbesitzer_Holznutzung </w:t>
    </w:r>
    <w:r w:rsidR="008B4AB7">
      <w:rPr>
        <w:sz w:val="16"/>
        <w:szCs w:val="16"/>
      </w:rPr>
      <w:t>aus Gründen des Arten- und Biotopschutzes_2018.doc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687" w:rsidRDefault="00610687" w:rsidP="001F3B77">
      <w:pPr>
        <w:spacing w:after="0" w:line="240" w:lineRule="auto"/>
      </w:pPr>
      <w:r>
        <w:separator/>
      </w:r>
    </w:p>
  </w:footnote>
  <w:footnote w:type="continuationSeparator" w:id="0">
    <w:p w:rsidR="00610687" w:rsidRDefault="00610687" w:rsidP="001F3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46F" w:rsidRDefault="00DA246F" w:rsidP="001F3B77">
    <w:pPr>
      <w:pStyle w:val="Kopfzeile"/>
      <w:rPr>
        <w:sz w:val="18"/>
        <w:szCs w:val="18"/>
      </w:rPr>
    </w:pPr>
    <w:r>
      <w:rPr>
        <w:sz w:val="18"/>
        <w:szCs w:val="18"/>
      </w:rPr>
      <w:t>Landesbetrieb Forst Brandenburg, Oberförsterei Jüterbog, Tulpenweg 3, 14913 Jüterbog</w:t>
    </w:r>
  </w:p>
  <w:p w:rsidR="00DA246F" w:rsidRDefault="00DA246F" w:rsidP="001F3B77">
    <w:pPr>
      <w:pStyle w:val="Kopfzeile"/>
      <w:pBdr>
        <w:bottom w:val="single" w:sz="4" w:space="1" w:color="auto"/>
      </w:pBdr>
      <w:rPr>
        <w:sz w:val="18"/>
        <w:szCs w:val="18"/>
      </w:rPr>
    </w:pPr>
    <w:r>
      <w:rPr>
        <w:sz w:val="18"/>
        <w:szCs w:val="18"/>
      </w:rPr>
      <w:t>Tel. 03372 / 442490</w:t>
    </w:r>
    <w:r>
      <w:rPr>
        <w:sz w:val="18"/>
        <w:szCs w:val="18"/>
      </w:rPr>
      <w:tab/>
      <w:t>E-Mail: obf.jueterbog@lfb.brandenburg.de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A25"/>
    <w:rsid w:val="00077A5E"/>
    <w:rsid w:val="00085AFD"/>
    <w:rsid w:val="00125C03"/>
    <w:rsid w:val="00156E89"/>
    <w:rsid w:val="00174D1C"/>
    <w:rsid w:val="001C4E30"/>
    <w:rsid w:val="001F3B77"/>
    <w:rsid w:val="002B32A8"/>
    <w:rsid w:val="003008F5"/>
    <w:rsid w:val="00321AC8"/>
    <w:rsid w:val="00595774"/>
    <w:rsid w:val="00610687"/>
    <w:rsid w:val="00697F95"/>
    <w:rsid w:val="006E0599"/>
    <w:rsid w:val="00724706"/>
    <w:rsid w:val="007425CC"/>
    <w:rsid w:val="0080649C"/>
    <w:rsid w:val="008B3629"/>
    <w:rsid w:val="008B4AB7"/>
    <w:rsid w:val="00915882"/>
    <w:rsid w:val="009C5D3A"/>
    <w:rsid w:val="009F24C3"/>
    <w:rsid w:val="00A07ED3"/>
    <w:rsid w:val="00A3379E"/>
    <w:rsid w:val="00A84B9D"/>
    <w:rsid w:val="00AB6405"/>
    <w:rsid w:val="00BE0A25"/>
    <w:rsid w:val="00D021D1"/>
    <w:rsid w:val="00DA246F"/>
    <w:rsid w:val="00E67900"/>
    <w:rsid w:val="00F3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21AC8"/>
    <w:pPr>
      <w:spacing w:after="200" w:line="276" w:lineRule="auto"/>
    </w:pPr>
    <w:rPr>
      <w:rFonts w:ascii="Arial" w:hAnsi="Arial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21AC8"/>
    <w:pPr>
      <w:keepNext/>
      <w:keepLines/>
      <w:spacing w:before="480" w:after="0"/>
      <w:outlineLvl w:val="0"/>
    </w:pPr>
    <w:rPr>
      <w:rFonts w:eastAsia="Times New Roman"/>
      <w:b/>
      <w:bCs/>
      <w:color w:val="00000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21AC8"/>
    <w:pPr>
      <w:keepNext/>
      <w:keepLines/>
      <w:spacing w:before="200" w:after="0"/>
      <w:outlineLvl w:val="1"/>
    </w:pPr>
    <w:rPr>
      <w:rFonts w:eastAsia="Times New Roman"/>
      <w:b/>
      <w:bCs/>
      <w:color w:val="000000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321AC8"/>
    <w:rPr>
      <w:rFonts w:ascii="Arial" w:eastAsia="Times New Roman" w:hAnsi="Arial" w:cs="Times New Roman"/>
      <w:b/>
      <w:bCs/>
      <w:color w:val="000000"/>
      <w:sz w:val="28"/>
      <w:szCs w:val="28"/>
    </w:rPr>
  </w:style>
  <w:style w:type="character" w:customStyle="1" w:styleId="berschrift2Zchn">
    <w:name w:val="Überschrift 2 Zchn"/>
    <w:link w:val="berschrift2"/>
    <w:uiPriority w:val="9"/>
    <w:semiHidden/>
    <w:rsid w:val="00321AC8"/>
    <w:rPr>
      <w:rFonts w:ascii="Arial" w:eastAsia="Times New Roman" w:hAnsi="Arial" w:cs="Times New Roman"/>
      <w:b/>
      <w:bCs/>
      <w:color w:val="000000"/>
      <w:sz w:val="26"/>
      <w:szCs w:val="2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1AC8"/>
    <w:pPr>
      <w:numPr>
        <w:ilvl w:val="1"/>
      </w:numPr>
    </w:pPr>
    <w:rPr>
      <w:rFonts w:eastAsia="Times New Roman"/>
      <w:i/>
      <w:iCs/>
      <w:color w:val="000000"/>
      <w:spacing w:val="15"/>
      <w:sz w:val="24"/>
      <w:szCs w:val="24"/>
    </w:rPr>
  </w:style>
  <w:style w:type="character" w:customStyle="1" w:styleId="UntertitelZchn">
    <w:name w:val="Untertitel Zchn"/>
    <w:link w:val="Untertitel"/>
    <w:uiPriority w:val="11"/>
    <w:rsid w:val="00321AC8"/>
    <w:rPr>
      <w:rFonts w:ascii="Arial" w:eastAsia="Times New Roman" w:hAnsi="Arial" w:cs="Times New Roman"/>
      <w:i/>
      <w:iCs/>
      <w:color w:val="000000"/>
      <w:spacing w:val="15"/>
      <w:sz w:val="24"/>
      <w:szCs w:val="24"/>
    </w:rPr>
  </w:style>
  <w:style w:type="character" w:styleId="IntensiveHervorhebung">
    <w:name w:val="Intense Emphasis"/>
    <w:uiPriority w:val="21"/>
    <w:qFormat/>
    <w:rsid w:val="00321AC8"/>
    <w:rPr>
      <w:b/>
      <w:bCs/>
      <w:i/>
      <w:iCs/>
      <w:color w:val="00000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21AC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link w:val="IntensivesZitat"/>
    <w:uiPriority w:val="30"/>
    <w:rsid w:val="00321AC8"/>
    <w:rPr>
      <w:rFonts w:ascii="Arial" w:hAnsi="Arial"/>
      <w:b/>
      <w:bCs/>
      <w:i/>
      <w:iCs/>
    </w:rPr>
  </w:style>
  <w:style w:type="paragraph" w:styleId="Titel">
    <w:name w:val="Title"/>
    <w:basedOn w:val="Standard"/>
    <w:next w:val="Standard"/>
    <w:link w:val="TitelZchn"/>
    <w:uiPriority w:val="10"/>
    <w:qFormat/>
    <w:rsid w:val="00321AC8"/>
    <w:pPr>
      <w:pBdr>
        <w:bottom w:val="single" w:sz="8" w:space="4" w:color="4F81BD"/>
      </w:pBdr>
      <w:spacing w:after="300" w:line="240" w:lineRule="auto"/>
      <w:contextualSpacing/>
    </w:pPr>
    <w:rPr>
      <w:rFonts w:eastAsia="Times New Roman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link w:val="Titel"/>
    <w:uiPriority w:val="10"/>
    <w:rsid w:val="00321AC8"/>
    <w:rPr>
      <w:rFonts w:ascii="Arial" w:eastAsia="Times New Roman" w:hAnsi="Arial" w:cs="Times New Roman"/>
      <w:color w:val="17365D"/>
      <w:spacing w:val="5"/>
      <w:kern w:val="28"/>
      <w:sz w:val="52"/>
      <w:szCs w:val="52"/>
    </w:rPr>
  </w:style>
  <w:style w:type="character" w:styleId="Hyperlink">
    <w:name w:val="Hyperlink"/>
    <w:uiPriority w:val="99"/>
    <w:unhideWhenUsed/>
    <w:rsid w:val="006E059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0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08F5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1F3B7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F3B7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1F3B7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F3B77"/>
    <w:rPr>
      <w:rFonts w:ascii="Arial" w:hAnsi="Arial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21AC8"/>
    <w:pPr>
      <w:spacing w:after="200" w:line="276" w:lineRule="auto"/>
    </w:pPr>
    <w:rPr>
      <w:rFonts w:ascii="Arial" w:hAnsi="Arial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21AC8"/>
    <w:pPr>
      <w:keepNext/>
      <w:keepLines/>
      <w:spacing w:before="480" w:after="0"/>
      <w:outlineLvl w:val="0"/>
    </w:pPr>
    <w:rPr>
      <w:rFonts w:eastAsia="Times New Roman"/>
      <w:b/>
      <w:bCs/>
      <w:color w:val="00000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21AC8"/>
    <w:pPr>
      <w:keepNext/>
      <w:keepLines/>
      <w:spacing w:before="200" w:after="0"/>
      <w:outlineLvl w:val="1"/>
    </w:pPr>
    <w:rPr>
      <w:rFonts w:eastAsia="Times New Roman"/>
      <w:b/>
      <w:bCs/>
      <w:color w:val="000000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321AC8"/>
    <w:rPr>
      <w:rFonts w:ascii="Arial" w:eastAsia="Times New Roman" w:hAnsi="Arial" w:cs="Times New Roman"/>
      <w:b/>
      <w:bCs/>
      <w:color w:val="000000"/>
      <w:sz w:val="28"/>
      <w:szCs w:val="28"/>
    </w:rPr>
  </w:style>
  <w:style w:type="character" w:customStyle="1" w:styleId="berschrift2Zchn">
    <w:name w:val="Überschrift 2 Zchn"/>
    <w:link w:val="berschrift2"/>
    <w:uiPriority w:val="9"/>
    <w:semiHidden/>
    <w:rsid w:val="00321AC8"/>
    <w:rPr>
      <w:rFonts w:ascii="Arial" w:eastAsia="Times New Roman" w:hAnsi="Arial" w:cs="Times New Roman"/>
      <w:b/>
      <w:bCs/>
      <w:color w:val="000000"/>
      <w:sz w:val="26"/>
      <w:szCs w:val="2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1AC8"/>
    <w:pPr>
      <w:numPr>
        <w:ilvl w:val="1"/>
      </w:numPr>
    </w:pPr>
    <w:rPr>
      <w:rFonts w:eastAsia="Times New Roman"/>
      <w:i/>
      <w:iCs/>
      <w:color w:val="000000"/>
      <w:spacing w:val="15"/>
      <w:sz w:val="24"/>
      <w:szCs w:val="24"/>
    </w:rPr>
  </w:style>
  <w:style w:type="character" w:customStyle="1" w:styleId="UntertitelZchn">
    <w:name w:val="Untertitel Zchn"/>
    <w:link w:val="Untertitel"/>
    <w:uiPriority w:val="11"/>
    <w:rsid w:val="00321AC8"/>
    <w:rPr>
      <w:rFonts w:ascii="Arial" w:eastAsia="Times New Roman" w:hAnsi="Arial" w:cs="Times New Roman"/>
      <w:i/>
      <w:iCs/>
      <w:color w:val="000000"/>
      <w:spacing w:val="15"/>
      <w:sz w:val="24"/>
      <w:szCs w:val="24"/>
    </w:rPr>
  </w:style>
  <w:style w:type="character" w:styleId="IntensiveHervorhebung">
    <w:name w:val="Intense Emphasis"/>
    <w:uiPriority w:val="21"/>
    <w:qFormat/>
    <w:rsid w:val="00321AC8"/>
    <w:rPr>
      <w:b/>
      <w:bCs/>
      <w:i/>
      <w:iCs/>
      <w:color w:val="00000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21AC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link w:val="IntensivesZitat"/>
    <w:uiPriority w:val="30"/>
    <w:rsid w:val="00321AC8"/>
    <w:rPr>
      <w:rFonts w:ascii="Arial" w:hAnsi="Arial"/>
      <w:b/>
      <w:bCs/>
      <w:i/>
      <w:iCs/>
    </w:rPr>
  </w:style>
  <w:style w:type="paragraph" w:styleId="Titel">
    <w:name w:val="Title"/>
    <w:basedOn w:val="Standard"/>
    <w:next w:val="Standard"/>
    <w:link w:val="TitelZchn"/>
    <w:uiPriority w:val="10"/>
    <w:qFormat/>
    <w:rsid w:val="00321AC8"/>
    <w:pPr>
      <w:pBdr>
        <w:bottom w:val="single" w:sz="8" w:space="4" w:color="4F81BD"/>
      </w:pBdr>
      <w:spacing w:after="300" w:line="240" w:lineRule="auto"/>
      <w:contextualSpacing/>
    </w:pPr>
    <w:rPr>
      <w:rFonts w:eastAsia="Times New Roman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link w:val="Titel"/>
    <w:uiPriority w:val="10"/>
    <w:rsid w:val="00321AC8"/>
    <w:rPr>
      <w:rFonts w:ascii="Arial" w:eastAsia="Times New Roman" w:hAnsi="Arial" w:cs="Times New Roman"/>
      <w:color w:val="17365D"/>
      <w:spacing w:val="5"/>
      <w:kern w:val="28"/>
      <w:sz w:val="52"/>
      <w:szCs w:val="52"/>
    </w:rPr>
  </w:style>
  <w:style w:type="character" w:styleId="Hyperlink">
    <w:name w:val="Hyperlink"/>
    <w:uiPriority w:val="99"/>
    <w:unhideWhenUsed/>
    <w:rsid w:val="006E059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0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08F5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1F3B7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F3B7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1F3B7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F3B77"/>
    <w:rPr>
      <w:rFonts w:ascii="Arial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5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3721A-4FFC-4CD7-A87E-B86133B77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ThrunS</dc:creator>
  <cp:lastModifiedBy>Neumann Andreas</cp:lastModifiedBy>
  <cp:revision>2</cp:revision>
  <cp:lastPrinted>2018-10-02T06:34:00Z</cp:lastPrinted>
  <dcterms:created xsi:type="dcterms:W3CDTF">2019-11-29T09:41:00Z</dcterms:created>
  <dcterms:modified xsi:type="dcterms:W3CDTF">2019-11-29T09:41:00Z</dcterms:modified>
</cp:coreProperties>
</file>